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5" w:rsidRPr="003C7093" w:rsidRDefault="00BA3698" w:rsidP="001877B5">
      <w:pPr>
        <w:pStyle w:val="a3"/>
        <w:ind w:left="57" w:right="57"/>
        <w:jc w:val="center"/>
        <w:rPr>
          <w:b/>
          <w:color w:val="FF0000"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pt;margin-top:-15.85pt;width:117.6pt;height:181.8pt;z-index:251658240;mso-position-horizontal-relative:margin;mso-position-vertical-relative:margin" o:allowincell="f">
            <v:imagedata r:id="rId6" o:title=""/>
            <w10:wrap type="square" anchorx="margin" anchory="margin"/>
          </v:shape>
          <o:OLEObject Type="Embed" ProgID="MS_ClipArt_Gallery" ShapeID="_x0000_s1026" DrawAspect="Content" ObjectID="_1566326987" r:id="rId7"/>
        </w:pict>
      </w:r>
      <w:r w:rsidR="001877B5" w:rsidRPr="003C7093">
        <w:rPr>
          <w:b/>
          <w:color w:val="FF0000"/>
          <w:sz w:val="48"/>
        </w:rPr>
        <w:t>Памятка школьнику</w:t>
      </w:r>
    </w:p>
    <w:p w:rsidR="00E02A42" w:rsidRDefault="00E02A42" w:rsidP="001877B5">
      <w:pPr>
        <w:pStyle w:val="a3"/>
        <w:ind w:left="57" w:right="57" w:firstLine="510"/>
        <w:jc w:val="both"/>
        <w:rPr>
          <w:sz w:val="28"/>
          <w:szCs w:val="28"/>
        </w:rPr>
      </w:pPr>
      <w:bookmarkStart w:id="0" w:name="_GoBack"/>
      <w:bookmarkEnd w:id="0"/>
    </w:p>
    <w:p w:rsidR="001877B5" w:rsidRDefault="001877B5" w:rsidP="001877B5">
      <w:pPr>
        <w:pStyle w:val="a3"/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3C7093">
        <w:rPr>
          <w:sz w:val="28"/>
          <w:szCs w:val="28"/>
        </w:rPr>
        <w:t>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1877B5" w:rsidRDefault="001877B5" w:rsidP="001877B5">
      <w:pPr>
        <w:pStyle w:val="a3"/>
        <w:ind w:left="57" w:right="57" w:firstLine="510"/>
        <w:jc w:val="both"/>
        <w:rPr>
          <w:sz w:val="28"/>
          <w:szCs w:val="28"/>
        </w:rPr>
      </w:pPr>
    </w:p>
    <w:p w:rsidR="001877B5" w:rsidRDefault="001877B5" w:rsidP="001877B5">
      <w:pPr>
        <w:pStyle w:val="a3"/>
        <w:ind w:left="57" w:right="57" w:firstLine="510"/>
        <w:jc w:val="both"/>
        <w:rPr>
          <w:sz w:val="28"/>
          <w:szCs w:val="28"/>
        </w:rPr>
      </w:pPr>
    </w:p>
    <w:p w:rsidR="001877B5" w:rsidRPr="003C7093" w:rsidRDefault="001877B5" w:rsidP="001877B5">
      <w:pPr>
        <w:pStyle w:val="a3"/>
        <w:ind w:left="57" w:right="57"/>
        <w:jc w:val="center"/>
        <w:rPr>
          <w:b/>
          <w:color w:val="FF0000"/>
          <w:sz w:val="28"/>
          <w:szCs w:val="28"/>
        </w:rPr>
      </w:pPr>
      <w:r w:rsidRPr="003C7093">
        <w:rPr>
          <w:b/>
          <w:color w:val="FF0000"/>
          <w:sz w:val="28"/>
          <w:szCs w:val="28"/>
        </w:rPr>
        <w:t>ОСНОВНЫЕ ПРАВИЛА  БЕЗОПАСНОГО ПОВЕДЕНИЯ НА ДОРОГЕ</w:t>
      </w:r>
    </w:p>
    <w:p w:rsidR="001877B5" w:rsidRDefault="001877B5" w:rsidP="001877B5">
      <w:pPr>
        <w:pStyle w:val="a3"/>
        <w:ind w:right="57"/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>
        <w:rPr>
          <w:sz w:val="28"/>
          <w:szCs w:val="28"/>
        </w:rPr>
        <w:t xml:space="preserve"> </w:t>
      </w:r>
      <w:r w:rsidR="001877B5" w:rsidRPr="00E02A42">
        <w:rPr>
          <w:sz w:val="32"/>
          <w:szCs w:val="32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>Дорогу необходимо переходить в специально установленных местах по пешеходному  переходу.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 xml:space="preserve">Выйдя из </w:t>
      </w:r>
      <w:proofErr w:type="gramStart"/>
      <w:r w:rsidR="001877B5" w:rsidRPr="00E02A42">
        <w:rPr>
          <w:sz w:val="32"/>
          <w:szCs w:val="32"/>
        </w:rPr>
        <w:t>автобуса</w:t>
      </w:r>
      <w:proofErr w:type="gramEnd"/>
      <w:r w:rsidR="001877B5" w:rsidRPr="00E02A42">
        <w:rPr>
          <w:sz w:val="32"/>
          <w:szCs w:val="32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 xml:space="preserve">Опасно выезжать на проезжую часть на </w:t>
      </w:r>
      <w:proofErr w:type="spellStart"/>
      <w:r w:rsidR="001877B5" w:rsidRPr="00E02A42">
        <w:rPr>
          <w:sz w:val="32"/>
          <w:szCs w:val="32"/>
        </w:rPr>
        <w:t>скейтах</w:t>
      </w:r>
      <w:proofErr w:type="spellEnd"/>
      <w:r w:rsidR="001877B5" w:rsidRPr="00E02A42">
        <w:rPr>
          <w:sz w:val="32"/>
          <w:szCs w:val="32"/>
        </w:rPr>
        <w:t xml:space="preserve"> и роликовых коньках.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1877B5" w:rsidRPr="003C7093" w:rsidRDefault="001877B5" w:rsidP="00E02A42">
      <w:pPr>
        <w:pStyle w:val="a3"/>
        <w:ind w:right="57"/>
        <w:jc w:val="both"/>
        <w:rPr>
          <w:sz w:val="28"/>
          <w:szCs w:val="28"/>
        </w:rPr>
      </w:pPr>
    </w:p>
    <w:p w:rsidR="001877B5" w:rsidRPr="003C7093" w:rsidRDefault="00E02A42" w:rsidP="00E02A42">
      <w:pPr>
        <w:pStyle w:val="a3"/>
        <w:ind w:left="360" w:right="57"/>
        <w:jc w:val="both"/>
        <w:rPr>
          <w:sz w:val="28"/>
          <w:szCs w:val="28"/>
        </w:rPr>
      </w:pPr>
      <w:r w:rsidRPr="00E02A42">
        <w:rPr>
          <w:b/>
          <w:color w:val="FF0000"/>
          <w:sz w:val="40"/>
          <w:szCs w:val="40"/>
        </w:rPr>
        <w:t>!</w:t>
      </w:r>
      <w:r w:rsidR="001877B5" w:rsidRPr="00E02A42">
        <w:rPr>
          <w:sz w:val="32"/>
          <w:szCs w:val="32"/>
        </w:rPr>
        <w:t>Умейте  пользоваться светофором.</w:t>
      </w:r>
    </w:p>
    <w:p w:rsidR="001877B5" w:rsidRDefault="001877B5" w:rsidP="001877B5">
      <w:pPr>
        <w:pStyle w:val="a3"/>
        <w:ind w:right="57"/>
      </w:pPr>
      <w:r>
        <w:t xml:space="preserve"> </w:t>
      </w:r>
    </w:p>
    <w:p w:rsidR="002A0115" w:rsidRDefault="001877B5" w:rsidP="00E02A42">
      <w:pPr>
        <w:pStyle w:val="a3"/>
        <w:ind w:right="57"/>
        <w:jc w:val="center"/>
        <w:rPr>
          <w:b/>
          <w:color w:val="FF0000"/>
          <w:sz w:val="40"/>
        </w:rPr>
      </w:pPr>
      <w:r w:rsidRPr="003C7093">
        <w:rPr>
          <w:b/>
          <w:color w:val="FF0000"/>
          <w:sz w:val="40"/>
        </w:rPr>
        <w:t>Помните! Только строгое соблюдение Правил дорожного движения защищает всех вас от опасностей на дороге.</w:t>
      </w:r>
    </w:p>
    <w:p w:rsidR="00E02A42" w:rsidRDefault="00E02A42" w:rsidP="00E02A42">
      <w:pPr>
        <w:pStyle w:val="a3"/>
        <w:ind w:right="57"/>
        <w:jc w:val="right"/>
        <w:rPr>
          <w:b/>
          <w:sz w:val="24"/>
          <w:szCs w:val="24"/>
        </w:rPr>
      </w:pPr>
    </w:p>
    <w:p w:rsidR="00E02A42" w:rsidRDefault="00E02A42" w:rsidP="00E02A42">
      <w:pPr>
        <w:pStyle w:val="a3"/>
        <w:ind w:right="57"/>
        <w:jc w:val="right"/>
        <w:rPr>
          <w:b/>
          <w:sz w:val="24"/>
          <w:szCs w:val="24"/>
        </w:rPr>
      </w:pPr>
    </w:p>
    <w:sectPr w:rsidR="00E02A42" w:rsidSect="00E02A42">
      <w:pgSz w:w="11906" w:h="16838"/>
      <w:pgMar w:top="851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7B5"/>
    <w:rsid w:val="001877B5"/>
    <w:rsid w:val="002A0115"/>
    <w:rsid w:val="004D291F"/>
    <w:rsid w:val="007D754D"/>
    <w:rsid w:val="00B071B0"/>
    <w:rsid w:val="00BA3698"/>
    <w:rsid w:val="00E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</dc:creator>
  <cp:keywords/>
  <dc:description/>
  <cp:lastModifiedBy>user</cp:lastModifiedBy>
  <cp:revision>6</cp:revision>
  <cp:lastPrinted>2017-09-07T16:03:00Z</cp:lastPrinted>
  <dcterms:created xsi:type="dcterms:W3CDTF">2010-12-23T07:21:00Z</dcterms:created>
  <dcterms:modified xsi:type="dcterms:W3CDTF">2017-09-07T16:03:00Z</dcterms:modified>
</cp:coreProperties>
</file>